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3" w:rsidRPr="00E17CE3" w:rsidRDefault="00E17CE3" w:rsidP="00E17CE3">
      <w:pPr>
        <w:spacing w:after="60" w:line="276" w:lineRule="auto"/>
        <w:jc w:val="right"/>
        <w:rPr>
          <w:rFonts w:ascii="Times New Roman" w:hAnsi="Times New Roman" w:cs="Times New Roman"/>
          <w:bCs/>
          <w:i/>
        </w:rPr>
      </w:pPr>
      <w:r w:rsidRPr="00E17CE3">
        <w:rPr>
          <w:rFonts w:ascii="Times New Roman" w:hAnsi="Times New Roman" w:cs="Times New Roman"/>
          <w:bCs/>
          <w:i/>
        </w:rPr>
        <w:t xml:space="preserve">         Załącznik nr 1 do zarządzenia nr 2/2020 Dziekana </w:t>
      </w:r>
      <w:proofErr w:type="spellStart"/>
      <w:r w:rsidRPr="00E17CE3">
        <w:rPr>
          <w:rFonts w:ascii="Times New Roman" w:hAnsi="Times New Roman" w:cs="Times New Roman"/>
          <w:bCs/>
          <w:i/>
        </w:rPr>
        <w:t>WEiTi</w:t>
      </w:r>
      <w:proofErr w:type="spellEnd"/>
      <w:r w:rsidRPr="00E17CE3">
        <w:rPr>
          <w:rFonts w:ascii="Times New Roman" w:hAnsi="Times New Roman" w:cs="Times New Roman"/>
          <w:bCs/>
          <w:i/>
        </w:rPr>
        <w:t xml:space="preserve"> z dnia 8 czerwca 2020 r.</w:t>
      </w:r>
    </w:p>
    <w:p w:rsidR="00E17CE3" w:rsidRDefault="00E17CE3" w:rsidP="00754486">
      <w:pPr>
        <w:spacing w:after="60" w:line="276" w:lineRule="auto"/>
        <w:jc w:val="both"/>
        <w:rPr>
          <w:rFonts w:ascii="Times New Roman" w:hAnsi="Times New Roman" w:cs="Times New Roman"/>
          <w:b/>
          <w:bCs/>
        </w:rPr>
      </w:pPr>
    </w:p>
    <w:p w:rsidR="00B04DDB" w:rsidRDefault="007446FF" w:rsidP="00754486">
      <w:pPr>
        <w:spacing w:after="60" w:line="276" w:lineRule="auto"/>
        <w:jc w:val="both"/>
        <w:rPr>
          <w:rFonts w:ascii="Times New Roman" w:hAnsi="Times New Roman" w:cs="Times New Roman"/>
          <w:b/>
          <w:bCs/>
        </w:rPr>
      </w:pPr>
      <w:r w:rsidRPr="007435F5">
        <w:rPr>
          <w:rFonts w:ascii="Times New Roman" w:hAnsi="Times New Roman" w:cs="Times New Roman"/>
          <w:b/>
          <w:bCs/>
        </w:rPr>
        <w:t>Regulamin korzystania z sal dydaktycznych</w:t>
      </w:r>
      <w:r w:rsidR="007435F5">
        <w:rPr>
          <w:rFonts w:ascii="Times New Roman" w:hAnsi="Times New Roman" w:cs="Times New Roman"/>
          <w:b/>
          <w:bCs/>
        </w:rPr>
        <w:t>, laboratoriów i pracowni</w:t>
      </w:r>
      <w:r w:rsidRPr="007435F5">
        <w:rPr>
          <w:rFonts w:ascii="Times New Roman" w:hAnsi="Times New Roman" w:cs="Times New Roman"/>
          <w:b/>
          <w:bCs/>
        </w:rPr>
        <w:t xml:space="preserve"> </w:t>
      </w:r>
    </w:p>
    <w:p w:rsidR="007446FF" w:rsidRPr="007435F5" w:rsidRDefault="007446FF" w:rsidP="00754486">
      <w:pPr>
        <w:spacing w:after="60" w:line="276" w:lineRule="auto"/>
        <w:jc w:val="both"/>
        <w:rPr>
          <w:rFonts w:ascii="Times New Roman" w:hAnsi="Times New Roman" w:cs="Times New Roman"/>
          <w:b/>
          <w:bCs/>
        </w:rPr>
      </w:pPr>
      <w:r w:rsidRPr="007435F5">
        <w:rPr>
          <w:rFonts w:ascii="Times New Roman" w:hAnsi="Times New Roman" w:cs="Times New Roman"/>
          <w:b/>
          <w:bCs/>
        </w:rPr>
        <w:t>na Wydziale Elektroniki i</w:t>
      </w:r>
      <w:r w:rsidR="007435F5">
        <w:rPr>
          <w:rFonts w:ascii="Times New Roman" w:hAnsi="Times New Roman" w:cs="Times New Roman"/>
          <w:b/>
          <w:bCs/>
        </w:rPr>
        <w:t> </w:t>
      </w:r>
      <w:r w:rsidRPr="007435F5">
        <w:rPr>
          <w:rFonts w:ascii="Times New Roman" w:hAnsi="Times New Roman" w:cs="Times New Roman"/>
          <w:b/>
          <w:bCs/>
        </w:rPr>
        <w:t>Technik Informacyjnych Politechniki Warszawskiej</w:t>
      </w:r>
    </w:p>
    <w:p w:rsidR="007446FF" w:rsidRDefault="007446FF" w:rsidP="00754486">
      <w:pPr>
        <w:spacing w:after="60" w:line="276" w:lineRule="auto"/>
        <w:jc w:val="both"/>
        <w:rPr>
          <w:rFonts w:ascii="Times New Roman" w:hAnsi="Times New Roman" w:cs="Times New Roman"/>
        </w:rPr>
      </w:pPr>
    </w:p>
    <w:p w:rsidR="004A24BA" w:rsidRDefault="007446FF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4A24BA">
        <w:rPr>
          <w:rFonts w:ascii="Times New Roman" w:hAnsi="Times New Roman" w:cs="Times New Roman"/>
        </w:rPr>
        <w:t>Regulamin sporządzono na podstawie § 3 ust. 3 pkt 1 zarządzenia nr 33/2020 Rektora Politechniki Warszawskiej z</w:t>
      </w:r>
      <w:r w:rsidR="00754486">
        <w:rPr>
          <w:rFonts w:ascii="Times New Roman" w:hAnsi="Times New Roman" w:cs="Times New Roman"/>
        </w:rPr>
        <w:t> </w:t>
      </w:r>
      <w:r w:rsidRPr="004A24BA">
        <w:rPr>
          <w:rFonts w:ascii="Times New Roman" w:hAnsi="Times New Roman" w:cs="Times New Roman"/>
        </w:rPr>
        <w:t xml:space="preserve">dnia 26 maja 2020 r. </w:t>
      </w:r>
      <w:r w:rsidRPr="00BD26AA">
        <w:rPr>
          <w:rFonts w:ascii="Times New Roman" w:hAnsi="Times New Roman" w:cs="Times New Roman"/>
          <w:i/>
          <w:iCs/>
        </w:rPr>
        <w:t>w sprawie ustalenia zasad i harmonogramu działań związanych z</w:t>
      </w:r>
      <w:r w:rsidR="007435F5" w:rsidRPr="00BD26AA">
        <w:rPr>
          <w:rFonts w:ascii="Times New Roman" w:hAnsi="Times New Roman" w:cs="Times New Roman"/>
          <w:i/>
          <w:iCs/>
        </w:rPr>
        <w:t> </w:t>
      </w:r>
      <w:r w:rsidRPr="00BD26AA">
        <w:rPr>
          <w:rFonts w:ascii="Times New Roman" w:hAnsi="Times New Roman" w:cs="Times New Roman"/>
          <w:i/>
          <w:iCs/>
        </w:rPr>
        <w:t>częściowym przywracaniem działalności Politechniki Warszawskiej</w:t>
      </w:r>
      <w:r w:rsidRPr="004A24BA">
        <w:rPr>
          <w:rFonts w:ascii="Times New Roman" w:hAnsi="Times New Roman" w:cs="Times New Roman"/>
        </w:rPr>
        <w:t>, w zgodzie z</w:t>
      </w:r>
      <w:r w:rsidR="00754486">
        <w:rPr>
          <w:rFonts w:ascii="Times New Roman" w:hAnsi="Times New Roman" w:cs="Times New Roman"/>
        </w:rPr>
        <w:t> </w:t>
      </w:r>
      <w:r w:rsidRPr="004A24BA">
        <w:rPr>
          <w:rFonts w:ascii="Times New Roman" w:hAnsi="Times New Roman" w:cs="Times New Roman"/>
        </w:rPr>
        <w:t xml:space="preserve">aktualnymi </w:t>
      </w:r>
      <w:r w:rsidR="007435F5" w:rsidRPr="004A24BA">
        <w:rPr>
          <w:rFonts w:ascii="Times New Roman" w:hAnsi="Times New Roman" w:cs="Times New Roman"/>
        </w:rPr>
        <w:t xml:space="preserve">na dzień przyjęcia Regulaminu </w:t>
      </w:r>
      <w:r w:rsidRPr="004A24BA">
        <w:rPr>
          <w:rFonts w:ascii="Times New Roman" w:hAnsi="Times New Roman" w:cs="Times New Roman"/>
        </w:rPr>
        <w:t xml:space="preserve">wytycznymi Głównego Inspektoratu Sanitarnego oraz rekomendacjami zawartymi w dokumencie Ministra Nauki i Szkolnictwa Wyższego </w:t>
      </w:r>
      <w:r w:rsidRPr="00BD26AA">
        <w:rPr>
          <w:rFonts w:ascii="Times New Roman" w:hAnsi="Times New Roman" w:cs="Times New Roman"/>
          <w:i/>
          <w:iCs/>
        </w:rPr>
        <w:t>Środowiskowe wytyczne w</w:t>
      </w:r>
      <w:r w:rsidR="007435F5" w:rsidRPr="00BD26AA">
        <w:rPr>
          <w:rFonts w:ascii="Times New Roman" w:hAnsi="Times New Roman" w:cs="Times New Roman"/>
          <w:i/>
          <w:iCs/>
        </w:rPr>
        <w:t> </w:t>
      </w:r>
      <w:r w:rsidRPr="00BD26AA">
        <w:rPr>
          <w:rFonts w:ascii="Times New Roman" w:hAnsi="Times New Roman" w:cs="Times New Roman"/>
          <w:i/>
          <w:iCs/>
        </w:rPr>
        <w:t>związku z częściowym przywracaniem działalności uczelni</w:t>
      </w:r>
      <w:r w:rsidRPr="004A24BA">
        <w:rPr>
          <w:rFonts w:ascii="Times New Roman" w:hAnsi="Times New Roman" w:cs="Times New Roman"/>
        </w:rPr>
        <w:t>.</w:t>
      </w:r>
    </w:p>
    <w:p w:rsidR="004A24BA" w:rsidRDefault="007446FF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4A24BA">
        <w:rPr>
          <w:rFonts w:ascii="Times New Roman" w:hAnsi="Times New Roman" w:cs="Times New Roman"/>
        </w:rPr>
        <w:t>Regulamin obowiązuje w salach dydaktycznych</w:t>
      </w:r>
      <w:r w:rsidR="007435F5" w:rsidRPr="004A24BA">
        <w:rPr>
          <w:rFonts w:ascii="Times New Roman" w:hAnsi="Times New Roman" w:cs="Times New Roman"/>
        </w:rPr>
        <w:t>, laboratoriach i pracowniach</w:t>
      </w:r>
      <w:r w:rsidRPr="004A24BA">
        <w:rPr>
          <w:rFonts w:ascii="Times New Roman" w:hAnsi="Times New Roman" w:cs="Times New Roman"/>
        </w:rPr>
        <w:t xml:space="preserve"> w Gmachu Elektroniki przy ulicy Nowowiejskiej 15/19 </w:t>
      </w:r>
      <w:r w:rsidR="007435F5" w:rsidRPr="004A24BA">
        <w:rPr>
          <w:rFonts w:ascii="Times New Roman" w:hAnsi="Times New Roman" w:cs="Times New Roman"/>
        </w:rPr>
        <w:t xml:space="preserve">w Warszawie </w:t>
      </w:r>
      <w:r w:rsidRPr="004A24BA">
        <w:rPr>
          <w:rFonts w:ascii="Times New Roman" w:hAnsi="Times New Roman" w:cs="Times New Roman"/>
        </w:rPr>
        <w:t>oraz w salach dydaktycznych</w:t>
      </w:r>
      <w:r w:rsidR="00E17CE3">
        <w:rPr>
          <w:rFonts w:ascii="Times New Roman" w:hAnsi="Times New Roman" w:cs="Times New Roman"/>
        </w:rPr>
        <w:t xml:space="preserve">  </w:t>
      </w:r>
      <w:r w:rsidRPr="004A24BA">
        <w:rPr>
          <w:rFonts w:ascii="Times New Roman" w:hAnsi="Times New Roman" w:cs="Times New Roman"/>
        </w:rPr>
        <w:t xml:space="preserve">Gmachu </w:t>
      </w:r>
      <w:r w:rsidR="00E17CE3">
        <w:rPr>
          <w:rFonts w:ascii="Times New Roman" w:hAnsi="Times New Roman" w:cs="Times New Roman"/>
        </w:rPr>
        <w:t>Elektrotechniki</w:t>
      </w:r>
      <w:r w:rsidRPr="004A24BA">
        <w:rPr>
          <w:rFonts w:ascii="Times New Roman" w:hAnsi="Times New Roman" w:cs="Times New Roman"/>
        </w:rPr>
        <w:t xml:space="preserve"> </w:t>
      </w:r>
      <w:r w:rsidR="00E17CE3">
        <w:rPr>
          <w:rFonts w:ascii="Times New Roman" w:hAnsi="Times New Roman" w:cs="Times New Roman"/>
        </w:rPr>
        <w:t>(część z wejściem  A)</w:t>
      </w:r>
      <w:r w:rsidR="00E17CE3" w:rsidRPr="004A24BA">
        <w:rPr>
          <w:rFonts w:ascii="Times New Roman" w:hAnsi="Times New Roman" w:cs="Times New Roman"/>
        </w:rPr>
        <w:t xml:space="preserve"> </w:t>
      </w:r>
      <w:r w:rsidRPr="004A24BA">
        <w:rPr>
          <w:rFonts w:ascii="Times New Roman" w:hAnsi="Times New Roman" w:cs="Times New Roman"/>
        </w:rPr>
        <w:t>przy ulicy Koszykowej 75</w:t>
      </w:r>
      <w:r w:rsidR="007435F5" w:rsidRPr="004A24BA">
        <w:rPr>
          <w:rFonts w:ascii="Times New Roman" w:hAnsi="Times New Roman" w:cs="Times New Roman"/>
        </w:rPr>
        <w:t xml:space="preserve"> w Warszawie</w:t>
      </w:r>
      <w:r w:rsidRPr="004A24BA">
        <w:rPr>
          <w:rFonts w:ascii="Times New Roman" w:hAnsi="Times New Roman" w:cs="Times New Roman"/>
        </w:rPr>
        <w:t>.</w:t>
      </w:r>
    </w:p>
    <w:p w:rsidR="004A24BA" w:rsidRDefault="007446FF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4A24BA">
        <w:rPr>
          <w:rFonts w:ascii="Times New Roman" w:hAnsi="Times New Roman" w:cs="Times New Roman"/>
        </w:rPr>
        <w:t xml:space="preserve">Regulamin określa zasady postępowania wynikające z konieczności zapobiegania </w:t>
      </w:r>
      <w:r w:rsidR="007435F5" w:rsidRPr="004A24BA">
        <w:rPr>
          <w:rFonts w:ascii="Times New Roman" w:hAnsi="Times New Roman" w:cs="Times New Roman"/>
        </w:rPr>
        <w:t>rozprzestrzenianiu</w:t>
      </w:r>
      <w:r w:rsidRPr="004A24BA">
        <w:rPr>
          <w:rFonts w:ascii="Times New Roman" w:hAnsi="Times New Roman" w:cs="Times New Roman"/>
        </w:rPr>
        <w:t xml:space="preserve"> się wirusa SARS-CoV-2 i minimalizowania ryzyka </w:t>
      </w:r>
      <w:r w:rsidR="007435F5" w:rsidRPr="004A24BA">
        <w:rPr>
          <w:rFonts w:ascii="Times New Roman" w:hAnsi="Times New Roman" w:cs="Times New Roman"/>
        </w:rPr>
        <w:t xml:space="preserve">zarażenia członków wspólnoty Politechniki Warszawskiej. </w:t>
      </w:r>
    </w:p>
    <w:p w:rsidR="00521BC1" w:rsidRDefault="0048253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</w:t>
      </w:r>
      <w:r w:rsidR="00521BC1">
        <w:rPr>
          <w:rFonts w:ascii="Times New Roman" w:hAnsi="Times New Roman" w:cs="Times New Roman"/>
        </w:rPr>
        <w:t xml:space="preserve"> zaję</w:t>
      </w:r>
      <w:r>
        <w:rPr>
          <w:rFonts w:ascii="Times New Roman" w:hAnsi="Times New Roman" w:cs="Times New Roman"/>
        </w:rPr>
        <w:t>ć</w:t>
      </w:r>
      <w:r w:rsidR="00521BC1">
        <w:rPr>
          <w:rFonts w:ascii="Times New Roman" w:hAnsi="Times New Roman" w:cs="Times New Roman"/>
        </w:rPr>
        <w:t xml:space="preserve"> zobowiązany jest do złożenia podpisanego „Oświadczenia studenta przystępującego do zajęć re</w:t>
      </w:r>
      <w:r w:rsidR="007677AC">
        <w:rPr>
          <w:rFonts w:ascii="Times New Roman" w:hAnsi="Times New Roman" w:cs="Times New Roman"/>
        </w:rPr>
        <w:t>alizowanych na te</w:t>
      </w:r>
      <w:r w:rsidR="00D6492B">
        <w:rPr>
          <w:rFonts w:ascii="Times New Roman" w:hAnsi="Times New Roman" w:cs="Times New Roman"/>
        </w:rPr>
        <w:t xml:space="preserve">renie Uczelni”, </w:t>
      </w:r>
      <w:r w:rsidR="007677AC">
        <w:rPr>
          <w:rFonts w:ascii="Times New Roman" w:hAnsi="Times New Roman" w:cs="Times New Roman"/>
        </w:rPr>
        <w:t>według załącznika nr 1 do zarządzenia nr 32/2020 Rektor</w:t>
      </w:r>
      <w:r w:rsidR="00D6492B">
        <w:rPr>
          <w:rFonts w:ascii="Times New Roman" w:hAnsi="Times New Roman" w:cs="Times New Roman"/>
        </w:rPr>
        <w:t>a PW</w:t>
      </w:r>
      <w:r w:rsidR="007677AC">
        <w:rPr>
          <w:rFonts w:ascii="Times New Roman" w:hAnsi="Times New Roman" w:cs="Times New Roman"/>
        </w:rPr>
        <w:t>.</w:t>
      </w:r>
      <w:r w:rsidR="00521BC1">
        <w:rPr>
          <w:rFonts w:ascii="Times New Roman" w:hAnsi="Times New Roman" w:cs="Times New Roman"/>
        </w:rPr>
        <w:t xml:space="preserve"> Oświadczenia te powinny być zarchiwizowane przez jednostki prowadzące zajęcia.</w:t>
      </w:r>
    </w:p>
    <w:p w:rsidR="00521BC1" w:rsidRDefault="00FC5FCE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Listy </w:t>
      </w:r>
      <w:r w:rsidR="00D6492B">
        <w:rPr>
          <w:rFonts w:ascii="Times New Roman" w:hAnsi="Times New Roman" w:cs="Times New Roman"/>
        </w:rPr>
        <w:t xml:space="preserve">uczestników zajęć, </w:t>
      </w:r>
      <w:r w:rsidR="00E17CE3">
        <w:rPr>
          <w:rFonts w:ascii="Times New Roman" w:hAnsi="Times New Roman" w:cs="Times New Roman"/>
        </w:rPr>
        <w:t>sporządzone na formularz</w:t>
      </w:r>
      <w:r w:rsidR="00D6492B">
        <w:rPr>
          <w:rFonts w:ascii="Times New Roman" w:hAnsi="Times New Roman" w:cs="Times New Roman"/>
        </w:rPr>
        <w:t>u</w:t>
      </w:r>
      <w:r w:rsidR="00E17CE3">
        <w:rPr>
          <w:rFonts w:ascii="Times New Roman" w:hAnsi="Times New Roman" w:cs="Times New Roman"/>
        </w:rPr>
        <w:t xml:space="preserve"> stanowiącym </w:t>
      </w:r>
      <w:r>
        <w:rPr>
          <w:rFonts w:ascii="Times New Roman" w:hAnsi="Times New Roman" w:cs="Times New Roman"/>
        </w:rPr>
        <w:t>załącznik nr 1</w:t>
      </w:r>
      <w:r w:rsidR="00D6492B">
        <w:rPr>
          <w:rFonts w:ascii="Times New Roman" w:hAnsi="Times New Roman" w:cs="Times New Roman"/>
        </w:rPr>
        <w:t xml:space="preserve"> do niniejszego Regulaminu,</w:t>
      </w:r>
      <w:r>
        <w:rPr>
          <w:rFonts w:ascii="Times New Roman" w:hAnsi="Times New Roman" w:cs="Times New Roman"/>
        </w:rPr>
        <w:t xml:space="preserve"> powinny być przekazywane z wyprzedzeniem</w:t>
      </w:r>
      <w:r w:rsidR="00482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482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Działu Gospodarczego </w:t>
      </w:r>
      <w:proofErr w:type="spellStart"/>
      <w:r w:rsidR="00D6492B">
        <w:rPr>
          <w:rFonts w:ascii="Times New Roman" w:hAnsi="Times New Roman" w:cs="Times New Roman"/>
        </w:rPr>
        <w:t>WEiTI</w:t>
      </w:r>
      <w:proofErr w:type="spellEnd"/>
      <w:r w:rsidR="00D6492B">
        <w:rPr>
          <w:rFonts w:ascii="Times New Roman" w:hAnsi="Times New Roman" w:cs="Times New Roman"/>
        </w:rPr>
        <w:t xml:space="preserve"> , celem umożliwienia studentom wejścia do Gmachu.</w:t>
      </w:r>
      <w:r>
        <w:rPr>
          <w:rFonts w:ascii="Times New Roman" w:hAnsi="Times New Roman" w:cs="Times New Roman"/>
        </w:rPr>
        <w:t xml:space="preserve"> Studenci nie uwzględnieni na listach nie będą wpuszczani na teren </w:t>
      </w:r>
      <w:r w:rsidR="00D6492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ydziału.</w:t>
      </w:r>
    </w:p>
    <w:p w:rsidR="004A24BA" w:rsidRDefault="004A24BA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4A24BA">
        <w:rPr>
          <w:rFonts w:ascii="Times New Roman" w:hAnsi="Times New Roman" w:cs="Times New Roman"/>
        </w:rPr>
        <w:t>Wszystkie sale dydaktyczne, laboratoria i pracownie, w których odbywają się</w:t>
      </w:r>
      <w:r w:rsidR="00FC5FCE">
        <w:rPr>
          <w:rFonts w:ascii="Times New Roman" w:hAnsi="Times New Roman" w:cs="Times New Roman"/>
        </w:rPr>
        <w:t xml:space="preserve"> zajęcia muszą być oznaczone na </w:t>
      </w:r>
      <w:r w:rsidRPr="004A24BA">
        <w:rPr>
          <w:rFonts w:ascii="Times New Roman" w:hAnsi="Times New Roman" w:cs="Times New Roman"/>
        </w:rPr>
        <w:t>drzwiach wejściowych informacją o maksymalnej liczbie osób mogących przebywać w pomieszczeniu.</w:t>
      </w:r>
    </w:p>
    <w:p w:rsidR="00C014F0" w:rsidRDefault="00C014F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zajęć w pomieszczeniu, które nie zostało oznaczone informacją o maksymalnej liczbie osób mogących w nim przebywać jest zabronione.</w:t>
      </w:r>
    </w:p>
    <w:p w:rsidR="001B0BE1" w:rsidRDefault="001B0BE1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ma obowiązek policzyć osoby uczestniczące w zajęciach przed ich rozpoczęciem.</w:t>
      </w:r>
    </w:p>
    <w:p w:rsidR="004A24BA" w:rsidRDefault="004A24BA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4A24BA">
        <w:rPr>
          <w:rFonts w:ascii="Times New Roman" w:hAnsi="Times New Roman" w:cs="Times New Roman"/>
        </w:rPr>
        <w:t>Prowadzenie zajęć w pomieszczeniu, w którym przebywa więcej osób niż przewiduje to limit dla danego pomieszczenia jest zabronione.</w:t>
      </w:r>
    </w:p>
    <w:p w:rsidR="00C014F0" w:rsidRDefault="00C014F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</w:t>
      </w:r>
      <w:r w:rsidR="0078536C">
        <w:rPr>
          <w:rFonts w:ascii="Times New Roman" w:hAnsi="Times New Roman" w:cs="Times New Roman"/>
        </w:rPr>
        <w:t xml:space="preserve">osoba </w:t>
      </w:r>
      <w:r>
        <w:rPr>
          <w:rFonts w:ascii="Times New Roman" w:hAnsi="Times New Roman" w:cs="Times New Roman"/>
        </w:rPr>
        <w:t>wchodząca do pomieszczenia jest zobowiązana do zdezynfekowania rąk z użyciem środka do dezynfekcji rąk.</w:t>
      </w:r>
    </w:p>
    <w:p w:rsidR="00FC5FCE" w:rsidRPr="00FC5FCE" w:rsidRDefault="00D7331A" w:rsidP="00FC5F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</w:t>
      </w:r>
      <w:r w:rsidR="00FC5FCE" w:rsidRPr="00FC5FCE">
        <w:rPr>
          <w:rFonts w:ascii="Times New Roman" w:hAnsi="Times New Roman" w:cs="Times New Roman"/>
        </w:rPr>
        <w:t xml:space="preserve"> się korzystanie z telefonów komórkowych jedynie w sytuacji zagrożenia.</w:t>
      </w:r>
    </w:p>
    <w:p w:rsidR="00C014F0" w:rsidRDefault="00C014F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014F0">
        <w:rPr>
          <w:rFonts w:ascii="Times New Roman" w:hAnsi="Times New Roman" w:cs="Times New Roman"/>
        </w:rPr>
        <w:t>Obowiązuje zakaz udziału w zajęciach</w:t>
      </w:r>
      <w:r>
        <w:rPr>
          <w:rFonts w:ascii="Times New Roman" w:hAnsi="Times New Roman" w:cs="Times New Roman"/>
        </w:rPr>
        <w:t>:</w:t>
      </w:r>
    </w:p>
    <w:p w:rsidR="00C014F0" w:rsidRDefault="00C014F0" w:rsidP="00D7331A">
      <w:pPr>
        <w:pStyle w:val="Akapitzlist"/>
        <w:numPr>
          <w:ilvl w:val="1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014F0">
        <w:rPr>
          <w:rFonts w:ascii="Times New Roman" w:hAnsi="Times New Roman" w:cs="Times New Roman"/>
        </w:rPr>
        <w:t>osób, które w ciągu ostatnich 14 dni miały kontakt z osobą lub osobami, u których przeprowadzony test na obecność wirusa SARS-CoV-2</w:t>
      </w:r>
      <w:r w:rsidR="00D6492B">
        <w:rPr>
          <w:rFonts w:ascii="Times New Roman" w:hAnsi="Times New Roman" w:cs="Times New Roman"/>
        </w:rPr>
        <w:t>,</w:t>
      </w:r>
      <w:r w:rsidRPr="00C014F0">
        <w:rPr>
          <w:rFonts w:ascii="Times New Roman" w:hAnsi="Times New Roman" w:cs="Times New Roman"/>
        </w:rPr>
        <w:t xml:space="preserve"> dał wynik pozytywny</w:t>
      </w:r>
      <w:r w:rsidR="00D7331A">
        <w:rPr>
          <w:rFonts w:ascii="Times New Roman" w:hAnsi="Times New Roman" w:cs="Times New Roman"/>
        </w:rPr>
        <w:t>,</w:t>
      </w:r>
    </w:p>
    <w:p w:rsidR="00D7331A" w:rsidRPr="00D7331A" w:rsidRDefault="00D7331A" w:rsidP="00D7331A">
      <w:pPr>
        <w:pStyle w:val="Akapitzlist"/>
        <w:numPr>
          <w:ilvl w:val="1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osób z objawami COVID-19 (kaszel, gorączka, duszności),</w:t>
      </w:r>
    </w:p>
    <w:p w:rsidR="00FF5CED" w:rsidRPr="00D6492B" w:rsidRDefault="0066452D" w:rsidP="00B04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F5CED">
        <w:rPr>
          <w:rFonts w:ascii="Times New Roman" w:hAnsi="Times New Roman" w:cs="Times New Roman"/>
        </w:rPr>
        <w:t xml:space="preserve"> chwili stwierdzenia obecności na zajęciach osób z objawami COVID-19</w:t>
      </w:r>
      <w:r>
        <w:rPr>
          <w:rFonts w:ascii="Times New Roman" w:hAnsi="Times New Roman" w:cs="Times New Roman"/>
        </w:rPr>
        <w:t xml:space="preserve">, </w:t>
      </w:r>
      <w:r w:rsidR="00FF5CED" w:rsidRPr="00FF5CED">
        <w:rPr>
          <w:rFonts w:ascii="Times New Roman" w:hAnsi="Times New Roman" w:cs="Times New Roman"/>
        </w:rPr>
        <w:t xml:space="preserve">Prowadzący jest zobowiązany do </w:t>
      </w:r>
      <w:r>
        <w:rPr>
          <w:rFonts w:ascii="Times New Roman" w:hAnsi="Times New Roman" w:cs="Times New Roman"/>
        </w:rPr>
        <w:t>natychmiastowego przerwania zajęć</w:t>
      </w:r>
      <w:r w:rsidR="00FF5CED" w:rsidRPr="00FF5CED">
        <w:rPr>
          <w:rFonts w:ascii="Times New Roman" w:hAnsi="Times New Roman" w:cs="Times New Roman"/>
        </w:rPr>
        <w:t xml:space="preserve">. Prowadzący ma obowiązek </w:t>
      </w:r>
      <w:r w:rsidR="000D7814" w:rsidRPr="00D6492B">
        <w:rPr>
          <w:rFonts w:ascii="Times New Roman" w:hAnsi="Times New Roman" w:cs="Times New Roman"/>
        </w:rPr>
        <w:t>poprosić o</w:t>
      </w:r>
      <w:r w:rsidR="00FF5CED" w:rsidRPr="00D6492B">
        <w:rPr>
          <w:rFonts w:ascii="Times New Roman" w:hAnsi="Times New Roman" w:cs="Times New Roman"/>
        </w:rPr>
        <w:t xml:space="preserve"> opuszczeni</w:t>
      </w:r>
      <w:r w:rsidR="000D7814" w:rsidRPr="00D6492B">
        <w:rPr>
          <w:rFonts w:ascii="Times New Roman" w:hAnsi="Times New Roman" w:cs="Times New Roman"/>
        </w:rPr>
        <w:t>e</w:t>
      </w:r>
      <w:r w:rsidR="00D6492B">
        <w:rPr>
          <w:rFonts w:ascii="Times New Roman" w:hAnsi="Times New Roman" w:cs="Times New Roman"/>
        </w:rPr>
        <w:t xml:space="preserve"> pomieszczenia przez daną osobę i</w:t>
      </w:r>
      <w:r w:rsidR="00FF5CED" w:rsidRPr="00D6492B">
        <w:rPr>
          <w:rFonts w:ascii="Times New Roman" w:hAnsi="Times New Roman" w:cs="Times New Roman"/>
        </w:rPr>
        <w:t xml:space="preserve"> </w:t>
      </w:r>
      <w:r w:rsidR="006324D1" w:rsidRPr="00D6492B">
        <w:rPr>
          <w:rFonts w:ascii="Times New Roman" w:hAnsi="Times New Roman" w:cs="Times New Roman"/>
        </w:rPr>
        <w:t>przekaz</w:t>
      </w:r>
      <w:r>
        <w:rPr>
          <w:rFonts w:ascii="Times New Roman" w:hAnsi="Times New Roman" w:cs="Times New Roman"/>
        </w:rPr>
        <w:t xml:space="preserve">ać </w:t>
      </w:r>
      <w:r w:rsidR="006324D1">
        <w:rPr>
          <w:rFonts w:ascii="Times New Roman" w:hAnsi="Times New Roman" w:cs="Times New Roman"/>
        </w:rPr>
        <w:t xml:space="preserve"> jej</w:t>
      </w:r>
      <w:r w:rsidR="006324D1" w:rsidRPr="00D6492B">
        <w:rPr>
          <w:rFonts w:ascii="Times New Roman" w:hAnsi="Times New Roman" w:cs="Times New Roman"/>
        </w:rPr>
        <w:t xml:space="preserve"> informację o zalecany</w:t>
      </w:r>
      <w:r>
        <w:rPr>
          <w:rFonts w:ascii="Times New Roman" w:hAnsi="Times New Roman" w:cs="Times New Roman"/>
        </w:rPr>
        <w:t xml:space="preserve">m sposobie dalszego postępowania (kratę z ogólnymi danymi na wypadek podejrzenia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>).</w:t>
      </w:r>
      <w:r w:rsidR="00C6345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6324D1">
        <w:rPr>
          <w:rFonts w:ascii="Times New Roman" w:hAnsi="Times New Roman" w:cs="Times New Roman"/>
        </w:rPr>
        <w:t xml:space="preserve"> </w:t>
      </w:r>
      <w:r w:rsidR="006324D1">
        <w:rPr>
          <w:rFonts w:ascii="Times New Roman" w:hAnsi="Times New Roman" w:cs="Times New Roman"/>
        </w:rPr>
        <w:lastRenderedPageBreak/>
        <w:t>W sytuacja</w:t>
      </w:r>
      <w:r>
        <w:rPr>
          <w:rFonts w:ascii="Times New Roman" w:hAnsi="Times New Roman" w:cs="Times New Roman"/>
        </w:rPr>
        <w:t>ch</w:t>
      </w:r>
      <w:r w:rsidR="006324D1">
        <w:rPr>
          <w:rFonts w:ascii="Times New Roman" w:hAnsi="Times New Roman" w:cs="Times New Roman"/>
        </w:rPr>
        <w:t xml:space="preserve"> tego wymagających  można skorzystać z miejsca odosobnienia (pok. nr </w:t>
      </w:r>
      <w:r w:rsidR="00FE3000">
        <w:rPr>
          <w:rFonts w:ascii="Times New Roman" w:hAnsi="Times New Roman" w:cs="Times New Roman"/>
        </w:rPr>
        <w:t>13 w Gmachu E</w:t>
      </w:r>
      <w:r w:rsidR="006324D1">
        <w:rPr>
          <w:rFonts w:ascii="Times New Roman" w:hAnsi="Times New Roman" w:cs="Times New Roman"/>
        </w:rPr>
        <w:t xml:space="preserve">lektroniki, klucz na portierni). </w:t>
      </w:r>
      <w:r w:rsidR="006324D1" w:rsidRPr="00D6492B">
        <w:rPr>
          <w:rFonts w:ascii="Times New Roman" w:hAnsi="Times New Roman" w:cs="Times New Roman"/>
        </w:rPr>
        <w:t xml:space="preserve"> </w:t>
      </w:r>
    </w:p>
    <w:p w:rsidR="00C014F0" w:rsidRDefault="00B04DDB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="00A16D20">
        <w:rPr>
          <w:rFonts w:ascii="Times New Roman" w:hAnsi="Times New Roman" w:cs="Times New Roman"/>
        </w:rPr>
        <w:t xml:space="preserve">odsunięcia studenta od zajęć, z powodu podejrzenia o COVID-19, Prowadzący </w:t>
      </w:r>
      <w:r w:rsidR="00FE3000">
        <w:rPr>
          <w:rFonts w:ascii="Times New Roman" w:hAnsi="Times New Roman" w:cs="Times New Roman"/>
        </w:rPr>
        <w:t>podejmuje decyzję o odwołaniu zajęć lub o ich wznowieniu</w:t>
      </w:r>
      <w:r w:rsidR="00D85BF5">
        <w:rPr>
          <w:rFonts w:ascii="Times New Roman" w:hAnsi="Times New Roman" w:cs="Times New Roman"/>
        </w:rPr>
        <w:t>. W tym drugim przypadku</w:t>
      </w:r>
      <w:r w:rsidR="00FE3000">
        <w:rPr>
          <w:rFonts w:ascii="Times New Roman" w:hAnsi="Times New Roman" w:cs="Times New Roman"/>
        </w:rPr>
        <w:t xml:space="preserve"> </w:t>
      </w:r>
      <w:r w:rsidR="00D85BF5">
        <w:rPr>
          <w:rFonts w:ascii="Times New Roman" w:hAnsi="Times New Roman" w:cs="Times New Roman"/>
        </w:rPr>
        <w:t xml:space="preserve"> niezbędna jest </w:t>
      </w:r>
      <w:r w:rsidR="00C014F0">
        <w:rPr>
          <w:rFonts w:ascii="Times New Roman" w:hAnsi="Times New Roman" w:cs="Times New Roman"/>
        </w:rPr>
        <w:t>co na</w:t>
      </w:r>
      <w:r w:rsidR="00D85BF5">
        <w:rPr>
          <w:rFonts w:ascii="Times New Roman" w:hAnsi="Times New Roman" w:cs="Times New Roman"/>
        </w:rPr>
        <w:t>jmniej 15-minutowa przerwa</w:t>
      </w:r>
      <w:r w:rsidR="00521BC1">
        <w:rPr>
          <w:rFonts w:ascii="Times New Roman" w:hAnsi="Times New Roman" w:cs="Times New Roman"/>
        </w:rPr>
        <w:t xml:space="preserve"> na </w:t>
      </w:r>
      <w:r w:rsidR="00C014F0">
        <w:rPr>
          <w:rFonts w:ascii="Times New Roman" w:hAnsi="Times New Roman" w:cs="Times New Roman"/>
        </w:rPr>
        <w:t>wietrzenie pomieszczenia oraz dezynfekcji przez serwis sprzątający stanowiska zajmowanego przez daną osobę, stanowisk przyległych oraz ciągu komunikacyjnego, którym dana osoba się porusza</w:t>
      </w:r>
      <w:r w:rsidR="00A16D20">
        <w:rPr>
          <w:rFonts w:ascii="Times New Roman" w:hAnsi="Times New Roman" w:cs="Times New Roman"/>
        </w:rPr>
        <w:t xml:space="preserve">ła. </w:t>
      </w:r>
      <w:r w:rsidR="00FF5CED">
        <w:rPr>
          <w:rFonts w:ascii="Times New Roman" w:hAnsi="Times New Roman" w:cs="Times New Roman"/>
        </w:rPr>
        <w:t xml:space="preserve">Celem realizacji procedury </w:t>
      </w:r>
      <w:r w:rsidR="00D7331A">
        <w:rPr>
          <w:rFonts w:ascii="Times New Roman" w:hAnsi="Times New Roman" w:cs="Times New Roman"/>
        </w:rPr>
        <w:t>dezynfekcji</w:t>
      </w:r>
      <w:r w:rsidR="00FF5CED">
        <w:rPr>
          <w:rFonts w:ascii="Times New Roman" w:hAnsi="Times New Roman" w:cs="Times New Roman"/>
        </w:rPr>
        <w:t xml:space="preserve"> prowadzący powiadamia portiernię </w:t>
      </w:r>
      <w:r w:rsidR="0078536C">
        <w:rPr>
          <w:rFonts w:ascii="Times New Roman" w:hAnsi="Times New Roman" w:cs="Times New Roman"/>
        </w:rPr>
        <w:t xml:space="preserve">Gmachu Elektroniki </w:t>
      </w:r>
      <w:r w:rsidR="00FF5CED">
        <w:rPr>
          <w:rFonts w:ascii="Times New Roman" w:hAnsi="Times New Roman" w:cs="Times New Roman"/>
        </w:rPr>
        <w:t>(numer telefonu 22 234 76 09)</w:t>
      </w:r>
      <w:r w:rsidR="00D7331A">
        <w:rPr>
          <w:rFonts w:ascii="Times New Roman" w:hAnsi="Times New Roman" w:cs="Times New Roman"/>
        </w:rPr>
        <w:t>.</w:t>
      </w:r>
    </w:p>
    <w:p w:rsidR="00FF5CED" w:rsidRDefault="00B04DDB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F5CED">
        <w:rPr>
          <w:rFonts w:ascii="Times New Roman" w:hAnsi="Times New Roman" w:cs="Times New Roman"/>
        </w:rPr>
        <w:t xml:space="preserve"> sytuacji przerwania zajęć z powodu opisanego w pkt. 1</w:t>
      </w:r>
      <w:r>
        <w:rPr>
          <w:rFonts w:ascii="Times New Roman" w:hAnsi="Times New Roman" w:cs="Times New Roman"/>
        </w:rPr>
        <w:t>3</w:t>
      </w:r>
      <w:r w:rsidR="007853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</w:t>
      </w:r>
      <w:r w:rsidR="00FF5CED">
        <w:rPr>
          <w:rFonts w:ascii="Times New Roman" w:hAnsi="Times New Roman" w:cs="Times New Roman"/>
        </w:rPr>
        <w:t xml:space="preserve">rowadzący jest zobowiązany przesłać w ciągu 12 godzin informację o zdarzeniu na adresy e-mail: </w:t>
      </w:r>
      <w:hyperlink r:id="rId8" w:history="1">
        <w:r w:rsidR="00FF5CED" w:rsidRPr="006C05BA">
          <w:rPr>
            <w:rStyle w:val="Hipercze"/>
            <w:rFonts w:ascii="Times New Roman" w:hAnsi="Times New Roman" w:cs="Times New Roman"/>
          </w:rPr>
          <w:t>powiadomienia@pw.edu.pl</w:t>
        </w:r>
      </w:hyperlink>
      <w:r w:rsidR="00FF5CED">
        <w:rPr>
          <w:rFonts w:ascii="Times New Roman" w:hAnsi="Times New Roman" w:cs="Times New Roman"/>
        </w:rPr>
        <w:t xml:space="preserve"> i </w:t>
      </w:r>
      <w:hyperlink r:id="rId9" w:history="1">
        <w:r w:rsidR="00FF5CED" w:rsidRPr="006C05BA">
          <w:rPr>
            <w:rStyle w:val="Hipercze"/>
            <w:rFonts w:ascii="Times New Roman" w:hAnsi="Times New Roman" w:cs="Times New Roman"/>
          </w:rPr>
          <w:t>covid@elka.pw.edu.pl</w:t>
        </w:r>
      </w:hyperlink>
      <w:r w:rsidR="00FF5CED">
        <w:rPr>
          <w:rFonts w:ascii="Times New Roman" w:hAnsi="Times New Roman" w:cs="Times New Roman"/>
        </w:rPr>
        <w:t xml:space="preserve">. Informacja powinna zawierać następujące dane: imię i nazwisko osoby, u której wystąpiły objawy COVID-19, imię i nazwisko </w:t>
      </w:r>
      <w:r>
        <w:rPr>
          <w:rFonts w:ascii="Times New Roman" w:hAnsi="Times New Roman" w:cs="Times New Roman"/>
        </w:rPr>
        <w:t>P</w:t>
      </w:r>
      <w:r w:rsidR="00FF5CED">
        <w:rPr>
          <w:rFonts w:ascii="Times New Roman" w:hAnsi="Times New Roman" w:cs="Times New Roman"/>
        </w:rPr>
        <w:t xml:space="preserve">rowadzącego, numer sali, w której prowadzone były przerwane zajęcia, data i godzina rozpoczęcia zajęć i godzina ich przerwania. </w:t>
      </w:r>
    </w:p>
    <w:p w:rsidR="00C014F0" w:rsidRDefault="00C014F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Dezynfekcja w pomieszczeniach, w których znajduje się aparatura tele</w:t>
      </w:r>
      <w:r w:rsidR="001B0BE1">
        <w:rPr>
          <w:rFonts w:ascii="Times New Roman" w:hAnsi="Times New Roman" w:cs="Times New Roman"/>
        </w:rPr>
        <w:t xml:space="preserve">informatyczna </w:t>
      </w:r>
      <w:r>
        <w:rPr>
          <w:rFonts w:ascii="Times New Roman" w:hAnsi="Times New Roman" w:cs="Times New Roman"/>
        </w:rPr>
        <w:t xml:space="preserve">lub naukowa jest prowadzona w obecności </w:t>
      </w:r>
      <w:r w:rsidR="00B04DDB">
        <w:rPr>
          <w:rFonts w:ascii="Times New Roman" w:hAnsi="Times New Roman" w:cs="Times New Roman"/>
        </w:rPr>
        <w:t>P</w:t>
      </w:r>
      <w:r w:rsidR="00E47AFA">
        <w:rPr>
          <w:rFonts w:ascii="Times New Roman" w:hAnsi="Times New Roman" w:cs="Times New Roman"/>
        </w:rPr>
        <w:t xml:space="preserve">rowadzącego zajęcia, kierownika laboratorium lub pracowni albo osoby wskazanej przez kierownika laboratorium lub pracowni. </w:t>
      </w:r>
      <w:r>
        <w:rPr>
          <w:rFonts w:ascii="Times New Roman" w:hAnsi="Times New Roman" w:cs="Times New Roman"/>
        </w:rPr>
        <w:t xml:space="preserve"> </w:t>
      </w:r>
    </w:p>
    <w:p w:rsidR="001B0BE1" w:rsidRDefault="001B0BE1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Pomieszczenia, w których prowadzone są zajęcia powinny być otwarte co najmniej 15 minut przed rozpoczęciem zajęć. </w:t>
      </w:r>
    </w:p>
    <w:p w:rsidR="002E5D59" w:rsidRDefault="001B0BE1" w:rsidP="002E5D59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zajęć oczekujący na rozpoczęcie zajęć prze</w:t>
      </w:r>
      <w:r w:rsidR="000E104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pomieszczeniem są zobowiązani do zachowania odstępów co najmniej 1,5 m.</w:t>
      </w:r>
    </w:p>
    <w:p w:rsidR="004A24BA" w:rsidRPr="002E5D59" w:rsidRDefault="001B0BE1" w:rsidP="002E5D59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2E5D59">
        <w:rPr>
          <w:rFonts w:ascii="Times New Roman" w:hAnsi="Times New Roman" w:cs="Times New Roman"/>
        </w:rPr>
        <w:t>Uczestnicy zajęć nie mogą zajmować krzeseł oznaczonych jako wyłączone z użytkowania. Krzesła wyłącz</w:t>
      </w:r>
      <w:r w:rsidR="002E5D59">
        <w:rPr>
          <w:rFonts w:ascii="Times New Roman" w:hAnsi="Times New Roman" w:cs="Times New Roman"/>
        </w:rPr>
        <w:t>one z </w:t>
      </w:r>
      <w:r w:rsidR="002E5D59" w:rsidRPr="002E5D59">
        <w:rPr>
          <w:rFonts w:ascii="Times New Roman" w:hAnsi="Times New Roman" w:cs="Times New Roman"/>
        </w:rPr>
        <w:t xml:space="preserve">użytkowania są </w:t>
      </w:r>
      <w:r w:rsidR="002E5D59">
        <w:rPr>
          <w:rFonts w:ascii="Times New Roman" w:hAnsi="Times New Roman" w:cs="Times New Roman"/>
        </w:rPr>
        <w:t xml:space="preserve">jednoznacznie </w:t>
      </w:r>
      <w:r w:rsidR="002E5D59" w:rsidRPr="002E5D59">
        <w:rPr>
          <w:rFonts w:ascii="Times New Roman" w:hAnsi="Times New Roman" w:cs="Times New Roman"/>
        </w:rPr>
        <w:t xml:space="preserve">oznaczone w sposób uniemożliwiający </w:t>
      </w:r>
      <w:r w:rsidR="002E5D59">
        <w:rPr>
          <w:rFonts w:ascii="Times New Roman" w:hAnsi="Times New Roman" w:cs="Times New Roman"/>
        </w:rPr>
        <w:t>korzystanie z nich.</w:t>
      </w:r>
    </w:p>
    <w:p w:rsidR="001B0BE1" w:rsidRDefault="001B0BE1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pomiędzy uczestnikami zajęć nie może być mniejsza niż 1,5 m.</w:t>
      </w:r>
    </w:p>
    <w:p w:rsidR="001B0BE1" w:rsidRDefault="001B0BE1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oraz ich uczestnicy mają obowiązek osłaniać twarz (usta i nos) przy użyciu maseczek lub innych rodzajów osłony twarzy.</w:t>
      </w:r>
    </w:p>
    <w:p w:rsidR="001B0BE1" w:rsidRDefault="001B0BE1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może nie osłaniać twarzy, o ile zachowuje odległość od uczestników n</w:t>
      </w:r>
      <w:r w:rsidR="002E5D59">
        <w:rPr>
          <w:rFonts w:ascii="Times New Roman" w:hAnsi="Times New Roman" w:cs="Times New Roman"/>
        </w:rPr>
        <w:t>ie mniejszą niż 1,5 m i jest to </w:t>
      </w:r>
      <w:r>
        <w:rPr>
          <w:rFonts w:ascii="Times New Roman" w:hAnsi="Times New Roman" w:cs="Times New Roman"/>
        </w:rPr>
        <w:t xml:space="preserve">uzasadnione </w:t>
      </w:r>
      <w:r w:rsidR="00BC7590">
        <w:rPr>
          <w:rFonts w:ascii="Times New Roman" w:hAnsi="Times New Roman" w:cs="Times New Roman"/>
        </w:rPr>
        <w:t>jego aktywnością w czasie zajęć (np. prowadzeniem wykładu).</w:t>
      </w:r>
    </w:p>
    <w:p w:rsidR="00BC7590" w:rsidRPr="007435F5" w:rsidRDefault="00BC759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rozpoczyna zajęcia od przekazania informacji o konieczności przestrzegania zasad zapisanych w Regulaminie, ze szczególnym uwzględnieniem informacji o konieczności zacho</w:t>
      </w:r>
      <w:r w:rsidR="002E5D59">
        <w:rPr>
          <w:rFonts w:ascii="Times New Roman" w:hAnsi="Times New Roman" w:cs="Times New Roman"/>
        </w:rPr>
        <w:t>wania higieny rąk, rezygnacji z </w:t>
      </w:r>
      <w:r>
        <w:rPr>
          <w:rFonts w:ascii="Times New Roman" w:hAnsi="Times New Roman" w:cs="Times New Roman"/>
        </w:rPr>
        <w:t>zajęć w przypadku wystąpienia objawów zakażenia wirusem SARS-CoV-2, konieczności zachowania dystansu fizycznego pomiędzy uczestnikami zajęć oraz obowiązku osłaniania twarzy.</w:t>
      </w:r>
    </w:p>
    <w:p w:rsidR="00BC7590" w:rsidRPr="00A65999" w:rsidRDefault="00BC7590" w:rsidP="0075448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przerw w zajęciach oraz między zajęciami pomieszczenie musi być wietrzone (lub wentylowane, o ile </w:t>
      </w:r>
      <w:r w:rsidRPr="00A65999">
        <w:rPr>
          <w:rFonts w:ascii="Times New Roman" w:hAnsi="Times New Roman" w:cs="Times New Roman"/>
        </w:rPr>
        <w:t xml:space="preserve">okna w pomieszczeniu nie mogą być otwierane i jest zainstalowana wentylacja mechaniczna). </w:t>
      </w:r>
    </w:p>
    <w:p w:rsidR="00555A2D" w:rsidRPr="00A65999" w:rsidRDefault="002E5D59" w:rsidP="00A65999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A65999">
        <w:rPr>
          <w:rFonts w:ascii="Times New Roman" w:hAnsi="Times New Roman" w:cs="Times New Roman"/>
        </w:rPr>
        <w:t>Przerwa między wyjściem jednej grupy osób i wejściem kolejnej musi wynosić minimum 30 minut.</w:t>
      </w:r>
    </w:p>
    <w:p w:rsidR="00BD26AA" w:rsidRPr="00B04DDB" w:rsidRDefault="00A65999" w:rsidP="00B04DDB">
      <w:pPr>
        <w:pStyle w:val="Akapitzlist"/>
        <w:numPr>
          <w:ilvl w:val="0"/>
          <w:numId w:val="2"/>
        </w:numPr>
        <w:spacing w:after="60" w:line="276" w:lineRule="auto"/>
        <w:contextualSpacing w:val="0"/>
        <w:rPr>
          <w:rFonts w:ascii="Times New Roman" w:hAnsi="Times New Roman" w:cs="Times New Roman"/>
        </w:rPr>
      </w:pPr>
      <w:r w:rsidRPr="00B04DDB">
        <w:rPr>
          <w:rFonts w:ascii="Times New Roman" w:hAnsi="Times New Roman" w:cs="Times New Roman"/>
        </w:rPr>
        <w:t>Dyrektor instytutu może uszczegółowić lub uzupełnić zapisy niniejszego Regulaminu w związku ze specyfiką pomieszczenia, w którym prowadzone są dane zajęcia.</w:t>
      </w:r>
    </w:p>
    <w:sectPr w:rsidR="00BD26AA" w:rsidRPr="00B04DDB" w:rsidSect="00B04D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A6" w:rsidRDefault="007101A6" w:rsidP="00C014F0">
      <w:pPr>
        <w:spacing w:after="0" w:line="240" w:lineRule="auto"/>
      </w:pPr>
      <w:r>
        <w:separator/>
      </w:r>
    </w:p>
  </w:endnote>
  <w:endnote w:type="continuationSeparator" w:id="0">
    <w:p w:rsidR="007101A6" w:rsidRDefault="007101A6" w:rsidP="00C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A6" w:rsidRDefault="007101A6" w:rsidP="00C014F0">
      <w:pPr>
        <w:spacing w:after="0" w:line="240" w:lineRule="auto"/>
      </w:pPr>
      <w:r>
        <w:separator/>
      </w:r>
    </w:p>
  </w:footnote>
  <w:footnote w:type="continuationSeparator" w:id="0">
    <w:p w:rsidR="007101A6" w:rsidRDefault="007101A6" w:rsidP="00C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D" w:rsidRDefault="000261BD">
    <w:pPr>
      <w:pStyle w:val="Nagwek"/>
    </w:pPr>
    <w:r w:rsidRPr="000261BD">
      <w:drawing>
        <wp:inline distT="0" distB="0" distL="0" distR="0">
          <wp:extent cx="1989580" cy="396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58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1BD" w:rsidRDefault="000261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5E28A6"/>
    <w:multiLevelType w:val="multilevel"/>
    <w:tmpl w:val="24DC6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15C23"/>
    <w:multiLevelType w:val="hybridMultilevel"/>
    <w:tmpl w:val="CA50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A2475"/>
    <w:multiLevelType w:val="multilevel"/>
    <w:tmpl w:val="94FAD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6FF"/>
    <w:rsid w:val="000261BD"/>
    <w:rsid w:val="00074280"/>
    <w:rsid w:val="000D7814"/>
    <w:rsid w:val="000E1043"/>
    <w:rsid w:val="001304EF"/>
    <w:rsid w:val="001B0BE1"/>
    <w:rsid w:val="001B7173"/>
    <w:rsid w:val="001E2B14"/>
    <w:rsid w:val="002275B4"/>
    <w:rsid w:val="002E5D59"/>
    <w:rsid w:val="00482530"/>
    <w:rsid w:val="004A24BA"/>
    <w:rsid w:val="00521BC1"/>
    <w:rsid w:val="00555A2D"/>
    <w:rsid w:val="0057571D"/>
    <w:rsid w:val="005B2F18"/>
    <w:rsid w:val="005D1E04"/>
    <w:rsid w:val="006324D1"/>
    <w:rsid w:val="0066452D"/>
    <w:rsid w:val="007101A6"/>
    <w:rsid w:val="007435F5"/>
    <w:rsid w:val="007446FF"/>
    <w:rsid w:val="00754486"/>
    <w:rsid w:val="007677AC"/>
    <w:rsid w:val="0078536C"/>
    <w:rsid w:val="009B364C"/>
    <w:rsid w:val="00A16D20"/>
    <w:rsid w:val="00A65999"/>
    <w:rsid w:val="00A9620F"/>
    <w:rsid w:val="00B04DDB"/>
    <w:rsid w:val="00B60643"/>
    <w:rsid w:val="00BC7590"/>
    <w:rsid w:val="00BD26AA"/>
    <w:rsid w:val="00BE64D5"/>
    <w:rsid w:val="00C014F0"/>
    <w:rsid w:val="00C1527A"/>
    <w:rsid w:val="00C63458"/>
    <w:rsid w:val="00D6492B"/>
    <w:rsid w:val="00D7331A"/>
    <w:rsid w:val="00D85BF5"/>
    <w:rsid w:val="00DA21FE"/>
    <w:rsid w:val="00E17CE3"/>
    <w:rsid w:val="00E2068B"/>
    <w:rsid w:val="00E46B55"/>
    <w:rsid w:val="00E47AFA"/>
    <w:rsid w:val="00F07957"/>
    <w:rsid w:val="00FC5FCE"/>
    <w:rsid w:val="00FE3000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4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AA"/>
  </w:style>
  <w:style w:type="paragraph" w:styleId="Stopka">
    <w:name w:val="footer"/>
    <w:basedOn w:val="Normalny"/>
    <w:link w:val="StopkaZnak"/>
    <w:uiPriority w:val="99"/>
    <w:unhideWhenUsed/>
    <w:rsid w:val="00BD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AA"/>
  </w:style>
  <w:style w:type="paragraph" w:styleId="Tekstdymka">
    <w:name w:val="Balloon Text"/>
    <w:basedOn w:val="Normalny"/>
    <w:link w:val="TekstdymkaZnak"/>
    <w:uiPriority w:val="99"/>
    <w:semiHidden/>
    <w:unhideWhenUsed/>
    <w:rsid w:val="00B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5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C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domienia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vid@elka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18E6-3B2F-44D5-A16A-4C97990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Mańko</dc:creator>
  <cp:lastModifiedBy>asiennic</cp:lastModifiedBy>
  <cp:revision>3</cp:revision>
  <cp:lastPrinted>2020-06-08T13:32:00Z</cp:lastPrinted>
  <dcterms:created xsi:type="dcterms:W3CDTF">2020-06-08T13:32:00Z</dcterms:created>
  <dcterms:modified xsi:type="dcterms:W3CDTF">2020-06-08T15:24:00Z</dcterms:modified>
</cp:coreProperties>
</file>